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АДМИНИСТРАЦИЯ ПРИТОБОЛЬНОГО РАЙОНА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ПОСТАНОВЛЕНИЕ</w:t>
      </w:r>
    </w:p>
    <w:p w:rsidR="00ED5D4B" w:rsidRDefault="00ED5D4B" w:rsidP="00ED5D4B">
      <w:pPr>
        <w:jc w:val="center"/>
        <w:rPr>
          <w:b/>
          <w:sz w:val="24"/>
          <w:szCs w:val="24"/>
        </w:rPr>
      </w:pPr>
    </w:p>
    <w:p w:rsidR="00B45254" w:rsidRDefault="00B45254" w:rsidP="00ED5D4B">
      <w:pPr>
        <w:jc w:val="center"/>
        <w:rPr>
          <w:b/>
          <w:sz w:val="24"/>
          <w:szCs w:val="24"/>
        </w:rPr>
      </w:pPr>
    </w:p>
    <w:p w:rsidR="00ED5D4B" w:rsidRDefault="00C345AA" w:rsidP="00ED5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10 октября </w:t>
      </w:r>
      <w:r w:rsidR="009A54DC">
        <w:rPr>
          <w:sz w:val="24"/>
          <w:szCs w:val="24"/>
        </w:rPr>
        <w:t xml:space="preserve"> 2022</w:t>
      </w:r>
      <w:r w:rsidR="00911CF1">
        <w:rPr>
          <w:sz w:val="24"/>
          <w:szCs w:val="24"/>
        </w:rPr>
        <w:t xml:space="preserve"> года </w:t>
      </w:r>
      <w:r w:rsidR="00ED5D4B">
        <w:rPr>
          <w:sz w:val="24"/>
          <w:szCs w:val="24"/>
        </w:rPr>
        <w:t xml:space="preserve">№ </w:t>
      </w:r>
      <w:r>
        <w:rPr>
          <w:sz w:val="24"/>
          <w:szCs w:val="24"/>
        </w:rPr>
        <w:t>250</w:t>
      </w:r>
    </w:p>
    <w:p w:rsidR="00ED5D4B" w:rsidRDefault="00ED5D4B" w:rsidP="00ED5D4B">
      <w:pPr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ED5D4B" w:rsidRDefault="00ED5D4B" w:rsidP="00ED5D4B">
      <w:pPr>
        <w:rPr>
          <w:sz w:val="24"/>
          <w:szCs w:val="24"/>
        </w:rPr>
      </w:pPr>
    </w:p>
    <w:p w:rsidR="00B45254" w:rsidRDefault="00B45254" w:rsidP="00ED5D4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10"/>
      </w:tblGrid>
      <w:tr w:rsidR="00613DCA" w:rsidTr="0097606F">
        <w:tc>
          <w:tcPr>
            <w:tcW w:w="4361" w:type="dxa"/>
            <w:hideMark/>
          </w:tcPr>
          <w:p w:rsidR="0097606F" w:rsidRPr="0097606F" w:rsidRDefault="0097606F" w:rsidP="0097606F">
            <w:pPr>
              <w:pStyle w:val="30"/>
              <w:shd w:val="clear" w:color="auto" w:fill="auto"/>
              <w:spacing w:after="0" w:line="27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hAnsi="Times New Roman" w:cs="Times New Roman"/>
                <w:sz w:val="24"/>
                <w:szCs w:val="24"/>
              </w:rPr>
              <w:t>О создании рабочей группы по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ниторингу деятельности граждан, </w:t>
            </w:r>
            <w:r w:rsidRPr="0097606F">
              <w:rPr>
                <w:rFonts w:ascii="Times New Roman" w:hAnsi="Times New Roman" w:cs="Times New Roman"/>
                <w:sz w:val="24"/>
                <w:szCs w:val="24"/>
              </w:rPr>
              <w:t>заключивших социальные контракты на оказание помощи по</w:t>
            </w:r>
            <w:r w:rsidRPr="0097606F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осуществлению индивидуальной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инимательской </w:t>
            </w:r>
            <w:r w:rsidRPr="0097606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и на ведение личного подсобного хозяйства на территории </w:t>
            </w:r>
            <w:proofErr w:type="spellStart"/>
            <w:r w:rsidRPr="0097606F">
              <w:rPr>
                <w:rFonts w:ascii="Times New Roman" w:hAnsi="Times New Roman" w:cs="Times New Roman"/>
                <w:sz w:val="24"/>
                <w:szCs w:val="24"/>
              </w:rPr>
              <w:t>Притобольного</w:t>
            </w:r>
            <w:proofErr w:type="spellEnd"/>
            <w:r w:rsidRPr="0097606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13DCA" w:rsidRPr="00613DCA" w:rsidRDefault="00613DCA" w:rsidP="008D04B2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</w:tcPr>
          <w:p w:rsidR="00613DCA" w:rsidRDefault="00613DCA" w:rsidP="00837065">
            <w:pPr>
              <w:rPr>
                <w:lang w:eastAsia="en-US"/>
              </w:rPr>
            </w:pPr>
          </w:p>
        </w:tc>
      </w:tr>
    </w:tbl>
    <w:p w:rsidR="00ED5D4B" w:rsidRDefault="00ED5D4B" w:rsidP="00ED5D4B">
      <w:pPr>
        <w:rPr>
          <w:b/>
          <w:sz w:val="24"/>
          <w:szCs w:val="24"/>
        </w:rPr>
      </w:pPr>
    </w:p>
    <w:p w:rsidR="00ED5D4B" w:rsidRDefault="00ED5D4B" w:rsidP="00ED5D4B">
      <w:pPr>
        <w:rPr>
          <w:sz w:val="24"/>
          <w:szCs w:val="24"/>
        </w:rPr>
      </w:pPr>
    </w:p>
    <w:p w:rsidR="009C46E0" w:rsidRPr="009C46E0" w:rsidRDefault="0097606F" w:rsidP="009C46E0">
      <w:pPr>
        <w:ind w:firstLine="708"/>
        <w:jc w:val="both"/>
        <w:rPr>
          <w:sz w:val="24"/>
          <w:szCs w:val="24"/>
        </w:rPr>
      </w:pPr>
      <w:proofErr w:type="gramStart"/>
      <w:r w:rsidRPr="0097606F">
        <w:rPr>
          <w:sz w:val="24"/>
          <w:szCs w:val="24"/>
        </w:rPr>
        <w:t>В целях исполнения постановления Правительства Курганской области от 12.02.2020 года № 11 «Об организации работы по реализации мероприятий, направленных на оказание государственной социальной помощи на основании социального контракта» и осуществления контроля за выполнением обязательств гражданами, заключившими социальные контракты на оказание помощи</w:t>
      </w:r>
      <w:r w:rsidR="00192266" w:rsidRPr="0097606F">
        <w:rPr>
          <w:sz w:val="24"/>
          <w:szCs w:val="24"/>
        </w:rPr>
        <w:t>,</w:t>
      </w:r>
      <w:r w:rsidR="00192266" w:rsidRPr="00192266">
        <w:t xml:space="preserve"> </w:t>
      </w:r>
      <w:r w:rsidR="00192266" w:rsidRPr="00192266">
        <w:rPr>
          <w:sz w:val="24"/>
          <w:szCs w:val="24"/>
        </w:rPr>
        <w:t>руководствуясь Федеральным законом от 6 октября 2003 года № 131-ФЗ «Об общих принципах  организации местного самоуправления в Российской Федерации»</w:t>
      </w:r>
      <w:r w:rsidR="009C46E0" w:rsidRPr="009C46E0">
        <w:rPr>
          <w:sz w:val="24"/>
          <w:szCs w:val="24"/>
        </w:rPr>
        <w:t>,</w:t>
      </w:r>
      <w:proofErr w:type="gramEnd"/>
      <w:r w:rsidR="009C46E0" w:rsidRPr="009C46E0">
        <w:rPr>
          <w:sz w:val="24"/>
          <w:szCs w:val="24"/>
        </w:rPr>
        <w:t xml:space="preserve"> Администрация Притобольного района</w:t>
      </w:r>
    </w:p>
    <w:p w:rsidR="0097606F" w:rsidRDefault="009C46E0" w:rsidP="0097606F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>ПОСТАНОВЛЯЕТ:</w:t>
      </w:r>
    </w:p>
    <w:p w:rsidR="0097606F" w:rsidRDefault="0097606F" w:rsidP="0097606F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7606F">
        <w:rPr>
          <w:rFonts w:cs="Times New Roman"/>
          <w:sz w:val="24"/>
          <w:szCs w:val="24"/>
        </w:rPr>
        <w:t xml:space="preserve">Утвердить состав рабочей группы 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Pr="0097606F">
        <w:rPr>
          <w:rFonts w:cs="Times New Roman"/>
          <w:sz w:val="24"/>
          <w:szCs w:val="24"/>
        </w:rPr>
        <w:t>Притобольного</w:t>
      </w:r>
      <w:proofErr w:type="spellEnd"/>
      <w:r w:rsidRPr="0097606F">
        <w:rPr>
          <w:rFonts w:cs="Times New Roman"/>
          <w:sz w:val="24"/>
          <w:szCs w:val="24"/>
        </w:rPr>
        <w:t xml:space="preserve"> района, согласно прилож</w:t>
      </w:r>
      <w:r>
        <w:rPr>
          <w:rFonts w:cs="Times New Roman"/>
          <w:sz w:val="24"/>
          <w:szCs w:val="24"/>
        </w:rPr>
        <w:t>ению 1 к настоящему постановлению</w:t>
      </w:r>
      <w:r w:rsidRPr="0097606F">
        <w:rPr>
          <w:rFonts w:cs="Times New Roman"/>
          <w:sz w:val="24"/>
          <w:szCs w:val="24"/>
        </w:rPr>
        <w:t>.</w:t>
      </w:r>
    </w:p>
    <w:p w:rsidR="0097606F" w:rsidRPr="0097606F" w:rsidRDefault="0097606F" w:rsidP="0097606F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2. </w:t>
      </w:r>
      <w:r w:rsidRPr="0097606F">
        <w:rPr>
          <w:rFonts w:cs="Times New Roman"/>
          <w:sz w:val="24"/>
          <w:szCs w:val="24"/>
        </w:rPr>
        <w:t xml:space="preserve">Утвердить Положение о рабочей группе 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Pr="0097606F">
        <w:rPr>
          <w:rFonts w:cs="Times New Roman"/>
          <w:sz w:val="24"/>
          <w:szCs w:val="24"/>
        </w:rPr>
        <w:t>Притобольного</w:t>
      </w:r>
      <w:proofErr w:type="spellEnd"/>
      <w:r w:rsidRPr="0097606F">
        <w:rPr>
          <w:rFonts w:cs="Times New Roman"/>
          <w:sz w:val="24"/>
          <w:szCs w:val="24"/>
        </w:rPr>
        <w:t xml:space="preserve"> района, согласно приложению 2 к настоящему постановлению.</w:t>
      </w:r>
    </w:p>
    <w:p w:rsidR="0097606F" w:rsidRPr="0097606F" w:rsidRDefault="0097606F" w:rsidP="0097606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9C46E0" w:rsidRPr="0097606F">
        <w:rPr>
          <w:rFonts w:cs="Times New Roman"/>
          <w:sz w:val="24"/>
          <w:szCs w:val="24"/>
        </w:rPr>
        <w:t xml:space="preserve">. </w:t>
      </w:r>
      <w:r w:rsidR="00D666DB">
        <w:rPr>
          <w:rFonts w:cs="Times New Roman"/>
          <w:sz w:val="24"/>
          <w:szCs w:val="24"/>
        </w:rPr>
        <w:t xml:space="preserve">Опубликовать </w:t>
      </w:r>
      <w:r w:rsidRPr="0097606F">
        <w:rPr>
          <w:sz w:val="24"/>
          <w:szCs w:val="24"/>
        </w:rPr>
        <w:t>настоящее</w:t>
      </w:r>
      <w:r w:rsidR="009C46E0" w:rsidRPr="0097606F">
        <w:rPr>
          <w:rFonts w:cs="Times New Roman"/>
          <w:sz w:val="24"/>
          <w:szCs w:val="24"/>
        </w:rPr>
        <w:t xml:space="preserve"> постановление</w:t>
      </w:r>
      <w:r w:rsidR="00D666DB" w:rsidRPr="00D666DB">
        <w:rPr>
          <w:sz w:val="24"/>
          <w:szCs w:val="24"/>
        </w:rPr>
        <w:t xml:space="preserve"> </w:t>
      </w:r>
      <w:r w:rsidR="00D666DB">
        <w:rPr>
          <w:sz w:val="24"/>
          <w:szCs w:val="24"/>
        </w:rPr>
        <w:t>в установленном порядке, р</w:t>
      </w:r>
      <w:r w:rsidR="00D666DB" w:rsidRPr="0097606F">
        <w:rPr>
          <w:sz w:val="24"/>
          <w:szCs w:val="24"/>
        </w:rPr>
        <w:t>азместить</w:t>
      </w:r>
      <w:r w:rsidR="009C46E0" w:rsidRPr="0097606F">
        <w:rPr>
          <w:rFonts w:cs="Times New Roman"/>
          <w:sz w:val="24"/>
          <w:szCs w:val="24"/>
        </w:rPr>
        <w:t xml:space="preserve"> </w:t>
      </w:r>
      <w:r w:rsidR="00D666DB" w:rsidRPr="009C46E0">
        <w:rPr>
          <w:sz w:val="24"/>
          <w:szCs w:val="24"/>
        </w:rPr>
        <w:t xml:space="preserve">в информационном бюллетене «Муниципальный вестник </w:t>
      </w:r>
      <w:proofErr w:type="spellStart"/>
      <w:r w:rsidR="00D666DB" w:rsidRPr="009C46E0">
        <w:rPr>
          <w:sz w:val="24"/>
          <w:szCs w:val="24"/>
        </w:rPr>
        <w:t>Притоболья</w:t>
      </w:r>
      <w:proofErr w:type="spellEnd"/>
      <w:r w:rsidR="00D666DB" w:rsidRPr="009C46E0">
        <w:rPr>
          <w:sz w:val="24"/>
          <w:szCs w:val="24"/>
        </w:rPr>
        <w:t>»</w:t>
      </w:r>
      <w:r w:rsidR="00D666DB">
        <w:rPr>
          <w:sz w:val="24"/>
          <w:szCs w:val="24"/>
        </w:rPr>
        <w:t xml:space="preserve"> и </w:t>
      </w:r>
      <w:r w:rsidR="009C46E0" w:rsidRPr="0097606F">
        <w:rPr>
          <w:rFonts w:cs="Times New Roman"/>
          <w:sz w:val="24"/>
          <w:szCs w:val="24"/>
        </w:rPr>
        <w:t>на официальном сайте Администрации Притобольного района в сети «Интернет».</w:t>
      </w:r>
    </w:p>
    <w:p w:rsidR="009C46E0" w:rsidRPr="0097606F" w:rsidRDefault="0097606F" w:rsidP="009C46E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9C46E0" w:rsidRPr="0097606F">
        <w:rPr>
          <w:rFonts w:cs="Times New Roman"/>
          <w:sz w:val="24"/>
          <w:szCs w:val="24"/>
        </w:rPr>
        <w:t xml:space="preserve">. </w:t>
      </w:r>
      <w:proofErr w:type="gramStart"/>
      <w:r w:rsidR="009C46E0" w:rsidRPr="0097606F">
        <w:rPr>
          <w:rFonts w:cs="Times New Roman"/>
          <w:sz w:val="24"/>
          <w:szCs w:val="24"/>
        </w:rPr>
        <w:t>Контроль за</w:t>
      </w:r>
      <w:proofErr w:type="gramEnd"/>
      <w:r w:rsidR="009C46E0" w:rsidRPr="0097606F">
        <w:rPr>
          <w:rFonts w:cs="Times New Roman"/>
          <w:sz w:val="24"/>
          <w:szCs w:val="24"/>
        </w:rPr>
        <w:t xml:space="preserve"> выполнением настоящего постановления </w:t>
      </w:r>
      <w:r w:rsidRPr="0097606F">
        <w:rPr>
          <w:rFonts w:cs="Times New Roman"/>
          <w:sz w:val="24"/>
          <w:szCs w:val="24"/>
        </w:rPr>
        <w:t xml:space="preserve">возложить на </w:t>
      </w:r>
      <w:r>
        <w:rPr>
          <w:rFonts w:cs="Times New Roman"/>
          <w:sz w:val="24"/>
          <w:szCs w:val="24"/>
        </w:rPr>
        <w:t>з</w:t>
      </w:r>
      <w:r w:rsidRPr="0097606F">
        <w:rPr>
          <w:rFonts w:cs="Times New Roman"/>
          <w:sz w:val="24"/>
          <w:szCs w:val="24"/>
        </w:rPr>
        <w:t xml:space="preserve">аместителя Главы </w:t>
      </w:r>
      <w:proofErr w:type="spellStart"/>
      <w:r w:rsidRPr="0097606F">
        <w:rPr>
          <w:rFonts w:cs="Times New Roman"/>
          <w:sz w:val="24"/>
          <w:szCs w:val="24"/>
        </w:rPr>
        <w:t>Притобольного</w:t>
      </w:r>
      <w:proofErr w:type="spellEnd"/>
      <w:r w:rsidRPr="0097606F">
        <w:rPr>
          <w:rFonts w:cs="Times New Roman"/>
          <w:sz w:val="24"/>
          <w:szCs w:val="24"/>
        </w:rPr>
        <w:t xml:space="preserve"> района.</w:t>
      </w: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 xml:space="preserve">Глава </w:t>
      </w:r>
      <w:proofErr w:type="spellStart"/>
      <w:r w:rsidRPr="009C46E0">
        <w:rPr>
          <w:sz w:val="24"/>
          <w:szCs w:val="24"/>
        </w:rPr>
        <w:t>Притоболь</w:t>
      </w:r>
      <w:r w:rsidR="004431F1">
        <w:rPr>
          <w:sz w:val="24"/>
          <w:szCs w:val="24"/>
        </w:rPr>
        <w:t>ного</w:t>
      </w:r>
      <w:proofErr w:type="spellEnd"/>
      <w:r w:rsidR="004431F1">
        <w:rPr>
          <w:sz w:val="24"/>
          <w:szCs w:val="24"/>
        </w:rPr>
        <w:t xml:space="preserve"> района           </w:t>
      </w:r>
      <w:r w:rsidRPr="009C46E0">
        <w:rPr>
          <w:sz w:val="24"/>
          <w:szCs w:val="24"/>
        </w:rPr>
        <w:t xml:space="preserve">                        </w:t>
      </w:r>
      <w:r w:rsidR="001C6788">
        <w:rPr>
          <w:sz w:val="24"/>
          <w:szCs w:val="24"/>
        </w:rPr>
        <w:t xml:space="preserve">                        Д.А. Спиридонов</w:t>
      </w:r>
    </w:p>
    <w:p w:rsidR="009C46E0" w:rsidRDefault="009C46E0" w:rsidP="009C46E0">
      <w:pPr>
        <w:jc w:val="both"/>
      </w:pPr>
    </w:p>
    <w:p w:rsidR="0054448E" w:rsidRDefault="0054448E" w:rsidP="009C46E0">
      <w:pPr>
        <w:jc w:val="both"/>
      </w:pPr>
    </w:p>
    <w:p w:rsidR="009C46E0" w:rsidRDefault="009C46E0" w:rsidP="009C46E0">
      <w:pPr>
        <w:jc w:val="both"/>
      </w:pPr>
    </w:p>
    <w:p w:rsidR="009C46E0" w:rsidRPr="0097606F" w:rsidRDefault="009C46E0" w:rsidP="009C46E0">
      <w:pPr>
        <w:jc w:val="both"/>
        <w:rPr>
          <w:sz w:val="16"/>
          <w:szCs w:val="16"/>
        </w:rPr>
      </w:pPr>
      <w:r w:rsidRPr="0097606F">
        <w:rPr>
          <w:sz w:val="16"/>
          <w:szCs w:val="16"/>
        </w:rPr>
        <w:t>Исп. Петраш Е.В.</w:t>
      </w:r>
    </w:p>
    <w:p w:rsidR="008C420E" w:rsidRPr="0097606F" w:rsidRDefault="005104FE" w:rsidP="008C420E">
      <w:pPr>
        <w:jc w:val="both"/>
        <w:rPr>
          <w:sz w:val="16"/>
          <w:szCs w:val="16"/>
        </w:rPr>
      </w:pPr>
      <w:r w:rsidRPr="0097606F">
        <w:rPr>
          <w:sz w:val="16"/>
          <w:szCs w:val="16"/>
        </w:rPr>
        <w:t>Тел. 8-3522-428987</w:t>
      </w:r>
    </w:p>
    <w:p w:rsidR="00ED5D4B" w:rsidRDefault="00ED5D4B" w:rsidP="00ED5D4B">
      <w:pPr>
        <w:jc w:val="both"/>
        <w:rPr>
          <w:sz w:val="24"/>
          <w:szCs w:val="24"/>
        </w:rPr>
      </w:pPr>
    </w:p>
    <w:tbl>
      <w:tblPr>
        <w:tblStyle w:val="a3"/>
        <w:tblW w:w="473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7"/>
      </w:tblGrid>
      <w:tr w:rsidR="00ED5D4B" w:rsidTr="00805277">
        <w:tc>
          <w:tcPr>
            <w:tcW w:w="4737" w:type="dxa"/>
          </w:tcPr>
          <w:p w:rsidR="004431F1" w:rsidRPr="004431F1" w:rsidRDefault="004431F1" w:rsidP="003772A1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 xml:space="preserve">Приложение </w:t>
            </w:r>
            <w:r w:rsidR="0097606F">
              <w:rPr>
                <w:sz w:val="24"/>
                <w:szCs w:val="24"/>
              </w:rPr>
              <w:t xml:space="preserve">1 </w:t>
            </w:r>
            <w:r w:rsidRPr="004431F1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4431F1">
              <w:rPr>
                <w:sz w:val="24"/>
                <w:szCs w:val="24"/>
              </w:rPr>
              <w:t>Притобольного</w:t>
            </w:r>
            <w:proofErr w:type="spellEnd"/>
            <w:r w:rsidRPr="004431F1">
              <w:rPr>
                <w:sz w:val="24"/>
                <w:szCs w:val="24"/>
              </w:rPr>
              <w:t xml:space="preserve"> района</w:t>
            </w:r>
            <w:r w:rsidR="0014589F">
              <w:rPr>
                <w:sz w:val="24"/>
                <w:szCs w:val="24"/>
              </w:rPr>
              <w:t xml:space="preserve"> от _________________</w:t>
            </w:r>
            <w:r w:rsidR="001C6788">
              <w:rPr>
                <w:sz w:val="24"/>
                <w:szCs w:val="24"/>
              </w:rPr>
              <w:t>2022</w:t>
            </w:r>
            <w:r w:rsidR="00622321">
              <w:rPr>
                <w:sz w:val="24"/>
                <w:szCs w:val="24"/>
              </w:rPr>
              <w:t xml:space="preserve"> </w:t>
            </w:r>
            <w:r w:rsidR="0014589F">
              <w:rPr>
                <w:sz w:val="24"/>
                <w:szCs w:val="24"/>
              </w:rPr>
              <w:t>года</w:t>
            </w:r>
            <w:r w:rsidRPr="004431F1">
              <w:rPr>
                <w:sz w:val="24"/>
                <w:szCs w:val="24"/>
              </w:rPr>
              <w:t xml:space="preserve"> №_</w:t>
            </w:r>
            <w:r>
              <w:rPr>
                <w:sz w:val="24"/>
                <w:szCs w:val="24"/>
              </w:rPr>
              <w:t>___</w:t>
            </w:r>
            <w:r w:rsidRPr="004431F1">
              <w:rPr>
                <w:sz w:val="24"/>
                <w:szCs w:val="24"/>
              </w:rPr>
              <w:t>_</w:t>
            </w:r>
          </w:p>
          <w:p w:rsidR="00ED5D4B" w:rsidRDefault="004431F1" w:rsidP="003772A1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>«</w:t>
            </w:r>
            <w:r w:rsidR="0097606F" w:rsidRPr="0097606F">
              <w:rPr>
                <w:sz w:val="24"/>
                <w:szCs w:val="24"/>
              </w:rPr>
              <w:t xml:space="preserve">О создании рабочей группы 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      </w:r>
            <w:proofErr w:type="spellStart"/>
            <w:r w:rsidR="0097606F" w:rsidRPr="0097606F">
              <w:rPr>
                <w:sz w:val="24"/>
                <w:szCs w:val="24"/>
              </w:rPr>
              <w:t>Притобольного</w:t>
            </w:r>
            <w:proofErr w:type="spellEnd"/>
            <w:r w:rsidR="0097606F" w:rsidRPr="0097606F">
              <w:rPr>
                <w:sz w:val="24"/>
                <w:szCs w:val="24"/>
              </w:rPr>
              <w:t xml:space="preserve"> района</w:t>
            </w:r>
            <w:r w:rsidRPr="004431F1">
              <w:rPr>
                <w:sz w:val="24"/>
                <w:szCs w:val="24"/>
              </w:rPr>
              <w:t>»</w:t>
            </w:r>
          </w:p>
        </w:tc>
      </w:tr>
    </w:tbl>
    <w:p w:rsidR="00376501" w:rsidRDefault="00376501" w:rsidP="00107C06">
      <w:pPr>
        <w:rPr>
          <w:sz w:val="24"/>
          <w:szCs w:val="24"/>
        </w:rPr>
      </w:pPr>
    </w:p>
    <w:p w:rsidR="0097606F" w:rsidRPr="00DA0399" w:rsidRDefault="0097606F" w:rsidP="00DA0399">
      <w:pPr>
        <w:pStyle w:val="30"/>
        <w:shd w:val="clear" w:color="auto" w:fill="auto"/>
        <w:spacing w:after="0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Состав рабочей группы </w:t>
      </w:r>
    </w:p>
    <w:p w:rsidR="0097606F" w:rsidRPr="00DA0399" w:rsidRDefault="0097606F" w:rsidP="00DA0399">
      <w:pPr>
        <w:pStyle w:val="30"/>
        <w:shd w:val="clear" w:color="auto" w:fill="auto"/>
        <w:spacing w:after="171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A03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C420E" w:rsidRDefault="008C420E" w:rsidP="00DA0399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DA0399" w:rsidRPr="00DA0399" w:rsidRDefault="00DA0399" w:rsidP="00DA0399">
      <w:pPr>
        <w:pStyle w:val="20"/>
        <w:shd w:val="clear" w:color="auto" w:fill="auto"/>
        <w:spacing w:before="0" w:after="0" w:line="264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Председатель рабочей группы - заместитель Главы </w:t>
      </w:r>
      <w:proofErr w:type="spellStart"/>
      <w:r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A039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Заместитель председателя рабочей группы – руководитель отдела аграрной политики и экономики  Администрации </w:t>
      </w:r>
      <w:proofErr w:type="spellStart"/>
      <w:r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A039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A0399" w:rsidRDefault="00DA0399" w:rsidP="00DA0399">
      <w:pPr>
        <w:pStyle w:val="20"/>
        <w:shd w:val="clear" w:color="auto" w:fill="auto"/>
        <w:spacing w:before="0" w:after="236"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Секретарь рабочей группы - главный специалист ГКУ «Управление социальной защиты населения № 8»</w:t>
      </w:r>
      <w:r w:rsidR="0007273E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DA0399" w:rsidRDefault="00DA0399" w:rsidP="00DA0399">
      <w:pPr>
        <w:pStyle w:val="20"/>
        <w:shd w:val="clear" w:color="auto" w:fill="auto"/>
        <w:spacing w:before="0" w:after="0"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Специалист-эксперт сектора по привлечению и сопровождению инвестиционных проектов</w:t>
      </w:r>
      <w:r w:rsidR="0007273E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273E" w:rsidRDefault="00DA0399" w:rsidP="00DA0399">
      <w:pPr>
        <w:pStyle w:val="20"/>
        <w:shd w:val="clear" w:color="auto" w:fill="auto"/>
        <w:spacing w:before="0" w:after="0" w:line="274" w:lineRule="exact"/>
        <w:ind w:firstLine="74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Директор ГКУ «Управление социальной защиты населения № </w:t>
      </w:r>
      <w:r w:rsidR="0007273E">
        <w:rPr>
          <w:rFonts w:ascii="Times New Roman" w:hAnsi="Times New Roman" w:cs="Times New Roman"/>
          <w:sz w:val="24"/>
          <w:szCs w:val="24"/>
        </w:rPr>
        <w:t>8» (по согласованию);</w:t>
      </w:r>
    </w:p>
    <w:p w:rsidR="006A45C5" w:rsidRPr="00DA0399" w:rsidRDefault="006A45C5" w:rsidP="00DA0399">
      <w:pPr>
        <w:pStyle w:val="20"/>
        <w:shd w:val="clear" w:color="auto" w:fill="auto"/>
        <w:spacing w:before="0" w:after="0" w:line="274" w:lineRule="exact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0399">
        <w:rPr>
          <w:rFonts w:ascii="Times New Roman" w:hAnsi="Times New Roman" w:cs="Times New Roman"/>
          <w:sz w:val="24"/>
          <w:szCs w:val="24"/>
        </w:rPr>
        <w:t xml:space="preserve">отдела аграрной политики и экономики  Администрации </w:t>
      </w:r>
      <w:proofErr w:type="spellStart"/>
      <w:r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A039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74" w:lineRule="exact"/>
        <w:ind w:firstLine="740"/>
        <w:rPr>
          <w:rFonts w:ascii="Times New Roman" w:hAnsi="Times New Roman" w:cs="Times New Roman"/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p w:rsidR="006A45C5" w:rsidRDefault="006A45C5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DA0399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0399" w:rsidTr="00DA0399">
        <w:tc>
          <w:tcPr>
            <w:tcW w:w="4785" w:type="dxa"/>
          </w:tcPr>
          <w:p w:rsidR="00DA0399" w:rsidRDefault="00DA0399" w:rsidP="00DA03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A0399" w:rsidRPr="004431F1" w:rsidRDefault="00DA0399" w:rsidP="00DA0399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2 </w:t>
            </w:r>
            <w:r w:rsidRPr="004431F1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 w:rsidRPr="004431F1">
              <w:rPr>
                <w:sz w:val="24"/>
                <w:szCs w:val="24"/>
              </w:rPr>
              <w:t>Притобольного</w:t>
            </w:r>
            <w:proofErr w:type="spellEnd"/>
            <w:r w:rsidRPr="004431F1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от _________________2022 года</w:t>
            </w:r>
            <w:r w:rsidRPr="004431F1">
              <w:rPr>
                <w:sz w:val="24"/>
                <w:szCs w:val="24"/>
              </w:rPr>
              <w:t xml:space="preserve"> №_</w:t>
            </w:r>
            <w:r>
              <w:rPr>
                <w:sz w:val="24"/>
                <w:szCs w:val="24"/>
              </w:rPr>
              <w:t>___</w:t>
            </w:r>
            <w:r w:rsidRPr="004431F1">
              <w:rPr>
                <w:sz w:val="24"/>
                <w:szCs w:val="24"/>
              </w:rPr>
              <w:t>_</w:t>
            </w:r>
          </w:p>
          <w:p w:rsidR="00DA0399" w:rsidRDefault="00DA0399" w:rsidP="00DA0399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>«</w:t>
            </w:r>
            <w:r w:rsidRPr="0097606F">
              <w:rPr>
                <w:sz w:val="24"/>
                <w:szCs w:val="24"/>
              </w:rPr>
              <w:t xml:space="preserve">О создании рабочей группы 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      </w:r>
            <w:proofErr w:type="spellStart"/>
            <w:r w:rsidRPr="0097606F">
              <w:rPr>
                <w:sz w:val="24"/>
                <w:szCs w:val="24"/>
              </w:rPr>
              <w:t>Притобольного</w:t>
            </w:r>
            <w:proofErr w:type="spellEnd"/>
            <w:r w:rsidRPr="0097606F">
              <w:rPr>
                <w:sz w:val="24"/>
                <w:szCs w:val="24"/>
              </w:rPr>
              <w:t xml:space="preserve"> района</w:t>
            </w:r>
            <w:r w:rsidRPr="004431F1">
              <w:rPr>
                <w:sz w:val="24"/>
                <w:szCs w:val="24"/>
              </w:rPr>
              <w:t>»</w:t>
            </w:r>
          </w:p>
        </w:tc>
      </w:tr>
    </w:tbl>
    <w:p w:rsidR="00DA0399" w:rsidRDefault="00DA0399" w:rsidP="00DA0399">
      <w:pPr>
        <w:jc w:val="both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Pr="00DA0399" w:rsidRDefault="00DA0399" w:rsidP="00DA0399">
      <w:pPr>
        <w:pStyle w:val="30"/>
        <w:shd w:val="clear" w:color="auto" w:fill="auto"/>
        <w:spacing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Положение о Рабочей группе</w:t>
      </w:r>
    </w:p>
    <w:p w:rsidR="00DA0399" w:rsidRPr="00DA0399" w:rsidRDefault="00DA0399" w:rsidP="00DA0399">
      <w:pPr>
        <w:pStyle w:val="30"/>
        <w:shd w:val="clear" w:color="auto" w:fill="auto"/>
        <w:spacing w:after="0"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DA039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A0399" w:rsidRDefault="00DA0399" w:rsidP="00DA0399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Default="00DA0399" w:rsidP="00176828">
      <w:pPr>
        <w:jc w:val="center"/>
        <w:rPr>
          <w:sz w:val="24"/>
          <w:szCs w:val="24"/>
        </w:rPr>
      </w:pPr>
    </w:p>
    <w:p w:rsidR="00DA0399" w:rsidRPr="00DA0399" w:rsidRDefault="00DA0399" w:rsidP="00DA0399">
      <w:pPr>
        <w:pStyle w:val="20"/>
        <w:shd w:val="clear" w:color="auto" w:fill="auto"/>
        <w:spacing w:before="0" w:after="0" w:line="274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7565C3" w:rsidRDefault="007565C3" w:rsidP="007565C3">
      <w:pPr>
        <w:pStyle w:val="20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DA0399" w:rsidRPr="00DA0399">
        <w:rPr>
          <w:rFonts w:ascii="Times New Roman" w:hAnsi="Times New Roman" w:cs="Times New Roman"/>
          <w:sz w:val="24"/>
          <w:szCs w:val="24"/>
        </w:rPr>
        <w:t xml:space="preserve">Рабочая группа по мониторингу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="00DA0399"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DA0399" w:rsidRPr="00DA0399">
        <w:rPr>
          <w:rFonts w:ascii="Times New Roman" w:hAnsi="Times New Roman" w:cs="Times New Roman"/>
          <w:sz w:val="24"/>
          <w:szCs w:val="24"/>
        </w:rPr>
        <w:t xml:space="preserve"> района, создается в целях осуществления контроля за выполнением обязатель</w:t>
      </w:r>
      <w:proofErr w:type="gramStart"/>
      <w:r w:rsidR="00DA0399" w:rsidRPr="00DA039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>ажданами, получившими материальную поддержку (денежную выплату) на основании социального контракта.</w:t>
      </w:r>
    </w:p>
    <w:p w:rsidR="007565C3" w:rsidRDefault="007565C3" w:rsidP="007565C3">
      <w:pPr>
        <w:pStyle w:val="20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 </w:t>
      </w:r>
      <w:r w:rsidR="00DA0399" w:rsidRPr="00DA0399">
        <w:rPr>
          <w:rFonts w:ascii="Times New Roman" w:hAnsi="Times New Roman" w:cs="Times New Roman"/>
          <w:sz w:val="24"/>
          <w:szCs w:val="24"/>
        </w:rPr>
        <w:t>Рабочая группа является коллегиальным контролирующим органом. Основной формой деятельности рабочей группы является осуществление плановых и внеплановых, выездных и документарных проверок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399" w:rsidRPr="006A45C5" w:rsidRDefault="007565C3" w:rsidP="006A45C5">
      <w:pPr>
        <w:pStyle w:val="20"/>
        <w:shd w:val="clear" w:color="auto" w:fill="auto"/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 </w:t>
      </w:r>
      <w:r w:rsidR="00DA0399" w:rsidRPr="00DA0399">
        <w:rPr>
          <w:rFonts w:ascii="Times New Roman" w:hAnsi="Times New Roman" w:cs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Курганской области, иными нормативными правовыми актами Курганской области и муниципального образования - </w:t>
      </w:r>
      <w:proofErr w:type="spellStart"/>
      <w:r w:rsidR="00DA0399" w:rsidRPr="00DA0399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="00DA0399" w:rsidRPr="00DA0399">
        <w:rPr>
          <w:rFonts w:ascii="Times New Roman" w:hAnsi="Times New Roman" w:cs="Times New Roman"/>
          <w:sz w:val="24"/>
          <w:szCs w:val="24"/>
        </w:rPr>
        <w:t xml:space="preserve"> район Курганской области, а также настоящим Положением.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3523"/>
        </w:tabs>
        <w:spacing w:before="0" w:after="0" w:line="269" w:lineRule="exact"/>
        <w:ind w:left="3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A0399" w:rsidRPr="00DA0399">
        <w:rPr>
          <w:rFonts w:ascii="Times New Roman" w:hAnsi="Times New Roman" w:cs="Times New Roman"/>
          <w:sz w:val="24"/>
          <w:szCs w:val="24"/>
        </w:rPr>
        <w:t>Задачи Рабочей группы:</w:t>
      </w:r>
    </w:p>
    <w:p w:rsidR="007565C3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 </w:t>
      </w:r>
      <w:r w:rsidR="00DA0399" w:rsidRPr="00DA0399">
        <w:rPr>
          <w:rFonts w:ascii="Times New Roman" w:hAnsi="Times New Roman" w:cs="Times New Roman"/>
          <w:sz w:val="24"/>
          <w:szCs w:val="24"/>
        </w:rPr>
        <w:t>Основными задачами ведомственного контроля являются:</w:t>
      </w:r>
    </w:p>
    <w:p w:rsidR="007565C3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 </w:t>
      </w:r>
      <w:r w:rsidR="00DA0399" w:rsidRPr="00DA0399">
        <w:rPr>
          <w:rFonts w:ascii="Times New Roman" w:hAnsi="Times New Roman" w:cs="Times New Roman"/>
          <w:sz w:val="24"/>
          <w:szCs w:val="24"/>
        </w:rPr>
        <w:t xml:space="preserve">Мониторинг деятельности граждан, заключивших социальные контракты на оказание помощи по осуществлению индивидуальной предпринимательской деятельности и на ведение личного подсобного хозяйства на территории </w:t>
      </w:r>
      <w:proofErr w:type="spellStart"/>
      <w:r w:rsidR="00DA0399" w:rsidRPr="00DA03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DA0399" w:rsidRPr="00DA039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565C3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r w:rsidR="00DA0399" w:rsidRPr="00DA0399">
        <w:rPr>
          <w:rFonts w:ascii="Times New Roman" w:hAnsi="Times New Roman" w:cs="Times New Roman"/>
          <w:sz w:val="24"/>
          <w:szCs w:val="24"/>
        </w:rPr>
        <w:t>Выявление нарушений нормативных правовых актов Курганской области;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 </w:t>
      </w:r>
      <w:r w:rsidR="00DA0399" w:rsidRPr="00DA0399">
        <w:rPr>
          <w:rFonts w:ascii="Times New Roman" w:hAnsi="Times New Roman" w:cs="Times New Roman"/>
          <w:sz w:val="24"/>
          <w:szCs w:val="24"/>
        </w:rPr>
        <w:t>Предупреждение нарушений прав и законных интересов работников и работодателя.</w:t>
      </w:r>
    </w:p>
    <w:p w:rsidR="006A45C5" w:rsidRPr="00DA0399" w:rsidRDefault="006A45C5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7565C3" w:rsidP="007565C3">
      <w:pPr>
        <w:pStyle w:val="20"/>
        <w:shd w:val="clear" w:color="auto" w:fill="auto"/>
        <w:tabs>
          <w:tab w:val="left" w:pos="2768"/>
        </w:tabs>
        <w:spacing w:before="0" w:after="0" w:line="274" w:lineRule="exact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0399" w:rsidRPr="00DA0399">
        <w:rPr>
          <w:rFonts w:ascii="Times New Roman" w:hAnsi="Times New Roman" w:cs="Times New Roman"/>
          <w:sz w:val="24"/>
          <w:szCs w:val="24"/>
        </w:rPr>
        <w:t>Права и обязанности рабочей группы.</w:t>
      </w:r>
    </w:p>
    <w:p w:rsidR="007565C3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99" w:rsidRPr="00DA03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>ри осуществлении мониторинга выполнения условий, предусмотренных социальным контрактом, рабочая группа вправе:</w:t>
      </w:r>
    </w:p>
    <w:p w:rsidR="007565C3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99" w:rsidRPr="00DA03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>апрашивать необходимую для осуществления проверки документацию;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504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99" w:rsidRPr="00DA0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>ходить в здания и помещения для содержания сельскохозяйственных животных, места хранения материалов и оборудования проверяемого гражданина.</w:t>
      </w: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7565C3" w:rsidRPr="00DA0399" w:rsidRDefault="007565C3" w:rsidP="007565C3">
      <w:pPr>
        <w:pStyle w:val="20"/>
        <w:shd w:val="clear" w:color="auto" w:fill="auto"/>
        <w:tabs>
          <w:tab w:val="left" w:pos="3603"/>
        </w:tabs>
        <w:spacing w:before="0" w:after="0" w:line="274" w:lineRule="exact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DA0399" w:rsidRPr="00DA0399">
        <w:rPr>
          <w:rFonts w:ascii="Times New Roman" w:hAnsi="Times New Roman" w:cs="Times New Roman"/>
          <w:sz w:val="24"/>
          <w:szCs w:val="24"/>
        </w:rPr>
        <w:t>Состав рабочей группы.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0"/>
        </w:tabs>
        <w:spacing w:before="0" w:after="0" w:line="274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DA0399" w:rsidRPr="00DA0399">
        <w:rPr>
          <w:rFonts w:ascii="Times New Roman" w:hAnsi="Times New Roman" w:cs="Times New Roman"/>
          <w:sz w:val="24"/>
          <w:szCs w:val="24"/>
        </w:rPr>
        <w:t>Рабочая группа состоит из председателя, заместителя председателя, членов группы и секретаря.</w:t>
      </w:r>
    </w:p>
    <w:p w:rsidR="007565C3" w:rsidRDefault="007565C3" w:rsidP="007565C3">
      <w:pPr>
        <w:pStyle w:val="20"/>
        <w:shd w:val="clear" w:color="auto" w:fill="auto"/>
        <w:spacing w:before="0" w:after="0" w:line="274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DA0399" w:rsidRPr="00DA0399">
        <w:rPr>
          <w:rFonts w:ascii="Times New Roman" w:hAnsi="Times New Roman" w:cs="Times New Roman"/>
          <w:sz w:val="24"/>
          <w:szCs w:val="24"/>
        </w:rPr>
        <w:t>Рабочая группа проводит свои заседания по мере необходимости. Заседание Рабочей группы проводит руководитель Рабочей группы.</w:t>
      </w:r>
    </w:p>
    <w:p w:rsidR="00DA0399" w:rsidRPr="00DA0399" w:rsidRDefault="007565C3" w:rsidP="007565C3">
      <w:pPr>
        <w:pStyle w:val="20"/>
        <w:shd w:val="clear" w:color="auto" w:fill="auto"/>
        <w:spacing w:before="0" w:after="0" w:line="274" w:lineRule="exact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DA0399" w:rsidRPr="00DA0399">
        <w:rPr>
          <w:rFonts w:ascii="Times New Roman" w:hAnsi="Times New Roman" w:cs="Times New Roman"/>
          <w:sz w:val="24"/>
          <w:szCs w:val="24"/>
        </w:rPr>
        <w:t>Руководитель Рабочей группы: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93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-руководит деятельностью Рабочей группы и председательствует на его заседаниях;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-планирует деятельность Рабочей группы;</w:t>
      </w:r>
    </w:p>
    <w:p w:rsidR="007565C3" w:rsidRDefault="00DA0399" w:rsidP="007565C3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 xml:space="preserve">-дает указание по вопросам, относящимся к компетенции Рабочей группы и организует </w:t>
      </w:r>
      <w:proofErr w:type="gramStart"/>
      <w:r w:rsidRPr="00DA03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0399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DA0399" w:rsidRPr="00DA0399" w:rsidRDefault="007565C3" w:rsidP="007565C3">
      <w:pPr>
        <w:pStyle w:val="20"/>
        <w:shd w:val="clear" w:color="auto" w:fill="auto"/>
        <w:spacing w:before="0" w:after="0" w:line="269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="00DA0399" w:rsidRPr="00DA0399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-участвуют в решении всех вопросов, входящих в компетенцию Рабочей группы;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-получают всю находящуюся в распоряжении Рабочей группы информацию;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-выполняют в установленные сроки поручения руководителя Рабочей группы;</w:t>
      </w:r>
    </w:p>
    <w:p w:rsidR="007565C3" w:rsidRDefault="00DA0399" w:rsidP="007565C3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-знакомятся с материалами и документами, связанными с деятельностью Рабочей группы.</w:t>
      </w:r>
    </w:p>
    <w:p w:rsidR="00DA0399" w:rsidRPr="00DA0399" w:rsidRDefault="007565C3" w:rsidP="007565C3">
      <w:pPr>
        <w:pStyle w:val="20"/>
        <w:shd w:val="clear" w:color="auto" w:fill="auto"/>
        <w:spacing w:before="0" w:after="0" w:line="269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 </w:t>
      </w:r>
      <w:r w:rsidR="00DA0399" w:rsidRPr="00DA0399">
        <w:rPr>
          <w:rFonts w:ascii="Times New Roman" w:hAnsi="Times New Roman" w:cs="Times New Roman"/>
          <w:sz w:val="24"/>
          <w:szCs w:val="24"/>
        </w:rPr>
        <w:t>Назначенный руководителем секретарь Рабочей группы по поручению руководителя:</w:t>
      </w:r>
    </w:p>
    <w:p w:rsidR="00DA0399" w:rsidRPr="00DA0399" w:rsidRDefault="00DA0399" w:rsidP="00DA0399">
      <w:pPr>
        <w:pStyle w:val="20"/>
        <w:shd w:val="clear" w:color="auto" w:fill="auto"/>
        <w:spacing w:before="0" w:after="0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-ведет протоколы заседаний Рабочей группы, составляет акты обследования;</w:t>
      </w:r>
    </w:p>
    <w:p w:rsidR="007565C3" w:rsidRDefault="00DA0399" w:rsidP="007565C3">
      <w:pPr>
        <w:pStyle w:val="20"/>
        <w:shd w:val="clear" w:color="auto" w:fill="auto"/>
        <w:spacing w:before="0" w:after="236" w:line="269" w:lineRule="exact"/>
        <w:ind w:firstLine="240"/>
        <w:jc w:val="left"/>
        <w:rPr>
          <w:rFonts w:ascii="Times New Roman" w:hAnsi="Times New Roman" w:cs="Times New Roman"/>
          <w:sz w:val="24"/>
          <w:szCs w:val="24"/>
        </w:rPr>
      </w:pPr>
      <w:r w:rsidRPr="00DA0399">
        <w:rPr>
          <w:rFonts w:ascii="Times New Roman" w:hAnsi="Times New Roman" w:cs="Times New Roman"/>
          <w:sz w:val="24"/>
          <w:szCs w:val="24"/>
        </w:rPr>
        <w:t>-обеспечивает созыв членов Рабочей группы на её очередные и внеочередные заседания.</w:t>
      </w:r>
    </w:p>
    <w:p w:rsidR="00DA0399" w:rsidRPr="00DA0399" w:rsidRDefault="007565C3" w:rsidP="007565C3">
      <w:pPr>
        <w:pStyle w:val="20"/>
        <w:shd w:val="clear" w:color="auto" w:fill="auto"/>
        <w:spacing w:before="0" w:after="0" w:line="269" w:lineRule="exact"/>
        <w:ind w:first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0399" w:rsidRPr="00DA0399">
        <w:rPr>
          <w:rFonts w:ascii="Times New Roman" w:hAnsi="Times New Roman" w:cs="Times New Roman"/>
          <w:sz w:val="24"/>
          <w:szCs w:val="24"/>
        </w:rPr>
        <w:t>Оформление результатов осуществления ведомственного контроля</w:t>
      </w:r>
    </w:p>
    <w:p w:rsidR="007565C3" w:rsidRDefault="007565C3" w:rsidP="007565C3">
      <w:pPr>
        <w:pStyle w:val="20"/>
        <w:shd w:val="clear" w:color="auto" w:fill="auto"/>
        <w:tabs>
          <w:tab w:val="left" w:pos="567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 </w:t>
      </w:r>
      <w:r w:rsidR="00DA0399" w:rsidRPr="00DA0399">
        <w:rPr>
          <w:rFonts w:ascii="Times New Roman" w:hAnsi="Times New Roman" w:cs="Times New Roman"/>
          <w:sz w:val="24"/>
          <w:szCs w:val="24"/>
        </w:rPr>
        <w:t>Акт обследования оформляется непосредственно после завершения проверки и подписывается руководителем рабочей группы и присутствующими членами рабочей группы.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567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399" w:rsidRPr="00DA03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 xml:space="preserve"> случае выявления нарушений требований Постановления Правительства Курганской области от 12.03.2021 № 48, акт проверки рабочей группы направляется на рассмотрение межведомственной комиссии по оказанию государственной социальной помощи на основании социального контракта, для дальнейшего вынесения заключения о расторжении (не расторжении) социального контракта.</w:t>
      </w: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7565C3" w:rsidP="007565C3">
      <w:pPr>
        <w:pStyle w:val="20"/>
        <w:shd w:val="clear" w:color="auto" w:fill="auto"/>
        <w:tabs>
          <w:tab w:val="left" w:pos="3598"/>
        </w:tabs>
        <w:spacing w:before="0" w:after="0" w:line="274" w:lineRule="exact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0399" w:rsidRPr="00DA039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7565C3" w:rsidRDefault="007565C3" w:rsidP="007565C3">
      <w:pPr>
        <w:pStyle w:val="20"/>
        <w:shd w:val="clear" w:color="auto" w:fill="auto"/>
        <w:tabs>
          <w:tab w:val="left" w:pos="972"/>
        </w:tabs>
        <w:spacing w:before="0" w:after="0"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="00DA0399" w:rsidRPr="00DA0399">
        <w:rPr>
          <w:rFonts w:ascii="Times New Roman" w:hAnsi="Times New Roman" w:cs="Times New Roman"/>
          <w:sz w:val="24"/>
          <w:szCs w:val="24"/>
        </w:rPr>
        <w:t>Документы, образующиеся в результате деятельности рабочей группы и материалы проверок формируются</w:t>
      </w:r>
      <w:proofErr w:type="gramEnd"/>
      <w:r w:rsidR="00DA0399" w:rsidRPr="00DA0399">
        <w:rPr>
          <w:rFonts w:ascii="Times New Roman" w:hAnsi="Times New Roman" w:cs="Times New Roman"/>
          <w:sz w:val="24"/>
          <w:szCs w:val="24"/>
        </w:rPr>
        <w:t xml:space="preserve"> и хранятся в </w:t>
      </w:r>
      <w:r w:rsidR="006A45C5" w:rsidRPr="00DA0399">
        <w:rPr>
          <w:rFonts w:ascii="Times New Roman" w:hAnsi="Times New Roman" w:cs="Times New Roman"/>
          <w:sz w:val="24"/>
          <w:szCs w:val="24"/>
        </w:rPr>
        <w:t xml:space="preserve">ГКУ «Управление социальной защиты населения № </w:t>
      </w:r>
      <w:r w:rsidR="006A45C5">
        <w:rPr>
          <w:rFonts w:ascii="Times New Roman" w:hAnsi="Times New Roman" w:cs="Times New Roman"/>
          <w:sz w:val="24"/>
          <w:szCs w:val="24"/>
        </w:rPr>
        <w:t>8»</w:t>
      </w:r>
      <w:r w:rsidR="00DA0399" w:rsidRPr="00DA0399">
        <w:rPr>
          <w:rFonts w:ascii="Times New Roman" w:hAnsi="Times New Roman" w:cs="Times New Roman"/>
          <w:sz w:val="24"/>
          <w:szCs w:val="24"/>
        </w:rPr>
        <w:t>.</w:t>
      </w:r>
    </w:p>
    <w:p w:rsidR="00DA0399" w:rsidRPr="00DA0399" w:rsidRDefault="007565C3" w:rsidP="007565C3">
      <w:pPr>
        <w:pStyle w:val="20"/>
        <w:shd w:val="clear" w:color="auto" w:fill="auto"/>
        <w:tabs>
          <w:tab w:val="left" w:pos="972"/>
        </w:tabs>
        <w:spacing w:before="0" w:after="0" w:line="274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DA0399" w:rsidRPr="00DA0399">
        <w:rPr>
          <w:rFonts w:ascii="Times New Roman" w:hAnsi="Times New Roman" w:cs="Times New Roman"/>
          <w:sz w:val="24"/>
          <w:szCs w:val="24"/>
        </w:rPr>
        <w:t>Ответственность за сохранность документов, указанных в пункте 6.1. настоящего положения несет секретарь рабочей группы.</w:t>
      </w: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7565C3" w:rsidRDefault="007565C3" w:rsidP="00176828">
      <w:pPr>
        <w:jc w:val="center"/>
        <w:rPr>
          <w:rFonts w:cs="Times New Roman"/>
          <w:sz w:val="24"/>
          <w:szCs w:val="24"/>
        </w:rPr>
      </w:pPr>
    </w:p>
    <w:p w:rsidR="007565C3" w:rsidRPr="00DA0399" w:rsidRDefault="007565C3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DA0399" w:rsidRPr="00DA0399" w:rsidRDefault="00DA0399" w:rsidP="00176828">
      <w:pPr>
        <w:jc w:val="center"/>
        <w:rPr>
          <w:rFonts w:cs="Times New Roman"/>
          <w:sz w:val="24"/>
          <w:szCs w:val="24"/>
        </w:rPr>
      </w:pPr>
    </w:p>
    <w:p w:rsidR="00176828" w:rsidRPr="00176828" w:rsidRDefault="00176828" w:rsidP="00ED5D4B">
      <w:pPr>
        <w:adjustRightInd w:val="0"/>
        <w:jc w:val="both"/>
        <w:rPr>
          <w:sz w:val="24"/>
          <w:szCs w:val="24"/>
        </w:rPr>
      </w:pPr>
    </w:p>
    <w:sectPr w:rsidR="00176828" w:rsidRPr="00176828" w:rsidSect="009760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03F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B7485"/>
    <w:multiLevelType w:val="multilevel"/>
    <w:tmpl w:val="D804AFB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34C67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55F15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036DC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825AA6"/>
    <w:multiLevelType w:val="multilevel"/>
    <w:tmpl w:val="C2B4F53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9D5190"/>
    <w:multiLevelType w:val="multilevel"/>
    <w:tmpl w:val="581A3B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4B"/>
    <w:rsid w:val="00004CC1"/>
    <w:rsid w:val="00014803"/>
    <w:rsid w:val="000308CF"/>
    <w:rsid w:val="00034CEA"/>
    <w:rsid w:val="0003686C"/>
    <w:rsid w:val="00042A3B"/>
    <w:rsid w:val="00043208"/>
    <w:rsid w:val="0007273E"/>
    <w:rsid w:val="00073577"/>
    <w:rsid w:val="00097916"/>
    <w:rsid w:val="000A03A2"/>
    <w:rsid w:val="000B387C"/>
    <w:rsid w:val="00106AA8"/>
    <w:rsid w:val="00107C06"/>
    <w:rsid w:val="00116079"/>
    <w:rsid w:val="0014589F"/>
    <w:rsid w:val="00151C67"/>
    <w:rsid w:val="00156EA1"/>
    <w:rsid w:val="00162297"/>
    <w:rsid w:val="00165B4F"/>
    <w:rsid w:val="001662DE"/>
    <w:rsid w:val="00176828"/>
    <w:rsid w:val="00177CA0"/>
    <w:rsid w:val="00192266"/>
    <w:rsid w:val="001C6788"/>
    <w:rsid w:val="001D50DE"/>
    <w:rsid w:val="001D617B"/>
    <w:rsid w:val="001E076C"/>
    <w:rsid w:val="001E7F10"/>
    <w:rsid w:val="001F7733"/>
    <w:rsid w:val="0022648D"/>
    <w:rsid w:val="00226B16"/>
    <w:rsid w:val="002446E0"/>
    <w:rsid w:val="002734D2"/>
    <w:rsid w:val="002C3533"/>
    <w:rsid w:val="002C581C"/>
    <w:rsid w:val="002E7981"/>
    <w:rsid w:val="002F518B"/>
    <w:rsid w:val="002F7F61"/>
    <w:rsid w:val="003047B8"/>
    <w:rsid w:val="00314B59"/>
    <w:rsid w:val="003228DD"/>
    <w:rsid w:val="0032374F"/>
    <w:rsid w:val="00344630"/>
    <w:rsid w:val="00362304"/>
    <w:rsid w:val="003721BE"/>
    <w:rsid w:val="00376501"/>
    <w:rsid w:val="003772A1"/>
    <w:rsid w:val="003918D8"/>
    <w:rsid w:val="003D3972"/>
    <w:rsid w:val="003D40CD"/>
    <w:rsid w:val="003D57AB"/>
    <w:rsid w:val="003D6CE2"/>
    <w:rsid w:val="0041169D"/>
    <w:rsid w:val="004431F1"/>
    <w:rsid w:val="004664B4"/>
    <w:rsid w:val="004767EC"/>
    <w:rsid w:val="00482909"/>
    <w:rsid w:val="004A3C11"/>
    <w:rsid w:val="004D44BB"/>
    <w:rsid w:val="004D4A47"/>
    <w:rsid w:val="004F5390"/>
    <w:rsid w:val="004F77C3"/>
    <w:rsid w:val="005104FE"/>
    <w:rsid w:val="00527B8A"/>
    <w:rsid w:val="0054448E"/>
    <w:rsid w:val="00566903"/>
    <w:rsid w:val="0056766A"/>
    <w:rsid w:val="00576836"/>
    <w:rsid w:val="005828AF"/>
    <w:rsid w:val="00585E5F"/>
    <w:rsid w:val="00591348"/>
    <w:rsid w:val="005A76A6"/>
    <w:rsid w:val="005B75A1"/>
    <w:rsid w:val="005D665A"/>
    <w:rsid w:val="005F3D50"/>
    <w:rsid w:val="005F5CDB"/>
    <w:rsid w:val="00613DCA"/>
    <w:rsid w:val="00622321"/>
    <w:rsid w:val="00622F2A"/>
    <w:rsid w:val="00623AF1"/>
    <w:rsid w:val="00623F4F"/>
    <w:rsid w:val="0065592A"/>
    <w:rsid w:val="006742B1"/>
    <w:rsid w:val="00676FA4"/>
    <w:rsid w:val="00686009"/>
    <w:rsid w:val="006A45C5"/>
    <w:rsid w:val="006B0B6E"/>
    <w:rsid w:val="006C5F10"/>
    <w:rsid w:val="006D1114"/>
    <w:rsid w:val="006E57D6"/>
    <w:rsid w:val="00703695"/>
    <w:rsid w:val="00730C7E"/>
    <w:rsid w:val="00732C9F"/>
    <w:rsid w:val="00733845"/>
    <w:rsid w:val="00751DE7"/>
    <w:rsid w:val="007565C3"/>
    <w:rsid w:val="00760B81"/>
    <w:rsid w:val="00760C59"/>
    <w:rsid w:val="007B3C2B"/>
    <w:rsid w:val="007E0ED4"/>
    <w:rsid w:val="007E60AB"/>
    <w:rsid w:val="00805277"/>
    <w:rsid w:val="00817964"/>
    <w:rsid w:val="00835E1C"/>
    <w:rsid w:val="00837065"/>
    <w:rsid w:val="008413A2"/>
    <w:rsid w:val="0085698C"/>
    <w:rsid w:val="0087205A"/>
    <w:rsid w:val="00883ABC"/>
    <w:rsid w:val="008B0831"/>
    <w:rsid w:val="008C0145"/>
    <w:rsid w:val="008C420E"/>
    <w:rsid w:val="008C7D36"/>
    <w:rsid w:val="008D04B2"/>
    <w:rsid w:val="008D3F5E"/>
    <w:rsid w:val="008D6805"/>
    <w:rsid w:val="008E0287"/>
    <w:rsid w:val="008E2998"/>
    <w:rsid w:val="008F3037"/>
    <w:rsid w:val="00904D6D"/>
    <w:rsid w:val="00911CF1"/>
    <w:rsid w:val="00927DA2"/>
    <w:rsid w:val="0093276E"/>
    <w:rsid w:val="00936562"/>
    <w:rsid w:val="00945CF6"/>
    <w:rsid w:val="0095313D"/>
    <w:rsid w:val="00955C59"/>
    <w:rsid w:val="00965525"/>
    <w:rsid w:val="00965DD9"/>
    <w:rsid w:val="00967BFC"/>
    <w:rsid w:val="00971379"/>
    <w:rsid w:val="0097606F"/>
    <w:rsid w:val="009A54DC"/>
    <w:rsid w:val="009A564E"/>
    <w:rsid w:val="009C46E0"/>
    <w:rsid w:val="009F6038"/>
    <w:rsid w:val="00A02348"/>
    <w:rsid w:val="00A24A48"/>
    <w:rsid w:val="00A325F3"/>
    <w:rsid w:val="00A41935"/>
    <w:rsid w:val="00A52F11"/>
    <w:rsid w:val="00A55EBB"/>
    <w:rsid w:val="00A60548"/>
    <w:rsid w:val="00A63599"/>
    <w:rsid w:val="00A63608"/>
    <w:rsid w:val="00A66953"/>
    <w:rsid w:val="00A7047E"/>
    <w:rsid w:val="00A70955"/>
    <w:rsid w:val="00AA0F2D"/>
    <w:rsid w:val="00AB6EC8"/>
    <w:rsid w:val="00B13E9E"/>
    <w:rsid w:val="00B1756F"/>
    <w:rsid w:val="00B2525C"/>
    <w:rsid w:val="00B45254"/>
    <w:rsid w:val="00B71A09"/>
    <w:rsid w:val="00B72DF1"/>
    <w:rsid w:val="00B76B1C"/>
    <w:rsid w:val="00B8264F"/>
    <w:rsid w:val="00B86067"/>
    <w:rsid w:val="00B932DC"/>
    <w:rsid w:val="00C3433F"/>
    <w:rsid w:val="00C345AA"/>
    <w:rsid w:val="00C7011D"/>
    <w:rsid w:val="00C958CB"/>
    <w:rsid w:val="00CA5895"/>
    <w:rsid w:val="00CB08F8"/>
    <w:rsid w:val="00CB6DD5"/>
    <w:rsid w:val="00CC58FF"/>
    <w:rsid w:val="00CD5F63"/>
    <w:rsid w:val="00D03E7D"/>
    <w:rsid w:val="00D06AEF"/>
    <w:rsid w:val="00D41807"/>
    <w:rsid w:val="00D4313C"/>
    <w:rsid w:val="00D642B8"/>
    <w:rsid w:val="00D666DB"/>
    <w:rsid w:val="00D67990"/>
    <w:rsid w:val="00D72BCC"/>
    <w:rsid w:val="00D77B17"/>
    <w:rsid w:val="00D95533"/>
    <w:rsid w:val="00D97B33"/>
    <w:rsid w:val="00DA0399"/>
    <w:rsid w:val="00DA07F1"/>
    <w:rsid w:val="00DA0856"/>
    <w:rsid w:val="00DC3D21"/>
    <w:rsid w:val="00DF018D"/>
    <w:rsid w:val="00E00452"/>
    <w:rsid w:val="00E238CD"/>
    <w:rsid w:val="00E30EB9"/>
    <w:rsid w:val="00E60CEE"/>
    <w:rsid w:val="00E751BA"/>
    <w:rsid w:val="00E91CC0"/>
    <w:rsid w:val="00EC483D"/>
    <w:rsid w:val="00EC7F28"/>
    <w:rsid w:val="00ED5D4B"/>
    <w:rsid w:val="00EF34A2"/>
    <w:rsid w:val="00F004C5"/>
    <w:rsid w:val="00F151A9"/>
    <w:rsid w:val="00F1563D"/>
    <w:rsid w:val="00F30688"/>
    <w:rsid w:val="00F34FD2"/>
    <w:rsid w:val="00F40816"/>
    <w:rsid w:val="00F421E5"/>
    <w:rsid w:val="00F43192"/>
    <w:rsid w:val="00F6029F"/>
    <w:rsid w:val="00F67113"/>
    <w:rsid w:val="00F707AB"/>
    <w:rsid w:val="00F858F1"/>
    <w:rsid w:val="00F8669A"/>
    <w:rsid w:val="00FA2A1A"/>
    <w:rsid w:val="00FC3ED5"/>
    <w:rsid w:val="00FE2CBC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6"/>
    <w:next w:val="a5"/>
    <w:link w:val="a6"/>
    <w:rsid w:val="00ED5D4B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pacing w:val="0"/>
      <w:kern w:val="28"/>
      <w:szCs w:val="20"/>
    </w:rPr>
  </w:style>
  <w:style w:type="paragraph" w:styleId="a7">
    <w:name w:val="Body Text"/>
    <w:basedOn w:val="a"/>
    <w:link w:val="a8"/>
    <w:unhideWhenUsed/>
    <w:rsid w:val="00ED5D4B"/>
    <w:pPr>
      <w:spacing w:after="120"/>
    </w:pPr>
  </w:style>
  <w:style w:type="character" w:customStyle="1" w:styleId="a8">
    <w:name w:val="Основной текст Знак"/>
    <w:basedOn w:val="a0"/>
    <w:link w:val="a7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a5">
    <w:name w:val="Body Text Indent"/>
    <w:basedOn w:val="a"/>
    <w:link w:val="a9"/>
    <w:uiPriority w:val="99"/>
    <w:unhideWhenUsed/>
    <w:rsid w:val="00ED5D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5"/>
    <w:uiPriority w:val="99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D4B"/>
    <w:rPr>
      <w:rFonts w:asciiTheme="majorHAnsi" w:eastAsiaTheme="majorEastAsia" w:hAnsiTheme="majorHAnsi" w:cstheme="majorBidi"/>
      <w:i/>
      <w:iCs/>
      <w:color w:val="243F60" w:themeColor="accent1" w:themeShade="7F"/>
      <w:spacing w:val="6"/>
      <w:sz w:val="28"/>
      <w:szCs w:val="28"/>
      <w:lang w:eastAsia="ru-RU"/>
    </w:rPr>
  </w:style>
  <w:style w:type="character" w:customStyle="1" w:styleId="a6">
    <w:name w:val="Название таблицы Знак"/>
    <w:link w:val="a4"/>
    <w:rsid w:val="00FE2CBC"/>
    <w:rPr>
      <w:rFonts w:ascii="Times New Roman" w:eastAsia="Times New Roman" w:hAnsi="Times New Roman" w:cs="Times New Roman"/>
      <w:b/>
      <w:smallCaps/>
      <w:kern w:val="28"/>
      <w:sz w:val="28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rsid w:val="00D67990"/>
    <w:pPr>
      <w:tabs>
        <w:tab w:val="center" w:pos="4536"/>
        <w:tab w:val="right" w:pos="9072"/>
      </w:tabs>
      <w:jc w:val="both"/>
    </w:pPr>
    <w:rPr>
      <w:rFonts w:cs="Times New Roman"/>
      <w:color w:val="auto"/>
      <w:spacing w:val="0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D67990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D67990"/>
    <w:pPr>
      <w:spacing w:before="100" w:beforeAutospacing="1" w:after="100" w:afterAutospacing="1"/>
    </w:pPr>
    <w:rPr>
      <w:rFonts w:eastAsia="Arial Unicode MS" w:cs="Times New Roman"/>
      <w:color w:val="auto"/>
      <w:spacing w:val="0"/>
    </w:rPr>
  </w:style>
  <w:style w:type="paragraph" w:styleId="ac">
    <w:name w:val="caption"/>
    <w:basedOn w:val="a"/>
    <w:next w:val="a4"/>
    <w:qFormat/>
    <w:rsid w:val="00B932DC"/>
    <w:pPr>
      <w:spacing w:before="120" w:after="120"/>
      <w:jc w:val="right"/>
    </w:pPr>
    <w:rPr>
      <w:rFonts w:cs="Times New Roman"/>
      <w:color w:val="auto"/>
      <w:spacing w:val="0"/>
      <w:szCs w:val="20"/>
    </w:rPr>
  </w:style>
  <w:style w:type="paragraph" w:styleId="ad">
    <w:name w:val="List Paragraph"/>
    <w:basedOn w:val="a"/>
    <w:uiPriority w:val="34"/>
    <w:qFormat/>
    <w:rsid w:val="00176828"/>
    <w:pPr>
      <w:ind w:left="720"/>
      <w:contextualSpacing/>
    </w:pPr>
    <w:rPr>
      <w:rFonts w:cs="Times New Roman"/>
      <w:color w:val="auto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sid w:val="0097606F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606F"/>
    <w:pPr>
      <w:widowControl w:val="0"/>
      <w:shd w:val="clear" w:color="auto" w:fill="FFFFFF"/>
      <w:spacing w:after="480" w:line="278" w:lineRule="exact"/>
      <w:jc w:val="center"/>
    </w:pPr>
    <w:rPr>
      <w:rFonts w:ascii="Arial" w:eastAsia="Arial" w:hAnsi="Arial"/>
      <w:b/>
      <w:bCs/>
      <w:color w:val="auto"/>
      <w:spacing w:val="0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7606F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606F"/>
    <w:pPr>
      <w:widowControl w:val="0"/>
      <w:shd w:val="clear" w:color="auto" w:fill="FFFFFF"/>
      <w:spacing w:before="60" w:after="480" w:line="0" w:lineRule="atLeast"/>
      <w:jc w:val="both"/>
    </w:pPr>
    <w:rPr>
      <w:rFonts w:ascii="Arial" w:eastAsia="Arial" w:hAnsi="Arial"/>
      <w:color w:val="auto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4EDC-A80B-4339-8E7F-3086BA74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74</cp:revision>
  <cp:lastPrinted>2022-10-10T04:14:00Z</cp:lastPrinted>
  <dcterms:created xsi:type="dcterms:W3CDTF">2016-08-01T08:35:00Z</dcterms:created>
  <dcterms:modified xsi:type="dcterms:W3CDTF">2022-10-11T06:18:00Z</dcterms:modified>
</cp:coreProperties>
</file>